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073" w:rsidRPr="00985073" w:rsidRDefault="00985073" w:rsidP="0098507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Интеллектуальная игра «Юные финансисты»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Форма проведения: </w:t>
      </w: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занятие-игра в формате «Своя игра» по группам.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Участники: </w:t>
      </w: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обучающиеся 3-4 классов.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Цель:</w:t>
      </w: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развитие финансовой грамотности обучающихся начальных классов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Задачи: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-формировать положительное отношение к финансовой грамотности;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-способствовать формированию экономического образа мышления;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-формировать опыт применения полученных знаний у умений для решения элементарных вопросов в области финансовой грамотности учащихся;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-развивать коммуникативные навыки при работе в группах.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УУД, формируемые на уроке: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Личностные: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-осознание себя как части семьи, общества;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-овладение начальными навыками адаптации в мире финансовых отношений;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развитие навыков сотрудничества со сверстниками в разных игровых ситуациях.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98507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Метапредметные</w:t>
      </w:r>
      <w:proofErr w:type="spellEnd"/>
      <w:r w:rsidRPr="0098507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: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познавательные: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извлекать необходимую информацию из различных источников – таблиц, диаграмм, иллюстраций;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анализировать полученную информацию, сравнивать и делать обоснованные выводы; предъявлять информацию в виде устных ответов, практической работы;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выделять и называть существенные признаки понятия;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регулятивные: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уметь планировать действия для решения учебной задачи;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- давать оценку правильности выполнения действий: знакомство с критериями оценивания, самооценка и </w:t>
      </w:r>
      <w:proofErr w:type="spellStart"/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взаимооценка</w:t>
      </w:r>
      <w:proofErr w:type="spellEnd"/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;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коммуникативные: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выполнять задания в сотрудничестве со сверстниками;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высказывать свою точку зрения, аргументировать её;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lastRenderedPageBreak/>
        <w:t>-</w:t>
      </w: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уметь договариваться и распределять обязанности при работе в группе.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Предметные: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понимание и использование экономических терминов;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представление о роли денег в жизни, в семье и обществе;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проведение элементарных финансовых расчётов;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умение различать денежные единицы разных стран.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Оборудование: </w:t>
      </w: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компьютер, проектор, презентация, листы и ручки для команд, купюры для игры, монеты (золотая, серебряная, медная)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Список литературы: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Моторо</w:t>
      </w:r>
      <w:proofErr w:type="spellEnd"/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Н.П., Новожилова Н.В., </w:t>
      </w:r>
      <w:proofErr w:type="spellStart"/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Шалашова</w:t>
      </w:r>
      <w:proofErr w:type="spellEnd"/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М.М. Сборник математических задач «Основы финансовой грамотности» для обучающихся 1-4 классов. В 3-х томах. - Москва, 2019.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Холодова О.А. Юным умникам и умницам: Задания по развитию познавательных способностей (8-9 лет), Методическое пособие, 3 класс. – 5-е </w:t>
      </w:r>
      <w:proofErr w:type="spellStart"/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изд</w:t>
      </w:r>
      <w:proofErr w:type="spellEnd"/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, </w:t>
      </w:r>
      <w:proofErr w:type="spellStart"/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прераб</w:t>
      </w:r>
      <w:proofErr w:type="spellEnd"/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 – М.: Издательство РОСТ, 2012. – 244 с.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Интернет-ресурсы: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Аликина</w:t>
      </w:r>
      <w:proofErr w:type="spellEnd"/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О. В. Введение экономических знаний в обучение младших школьников Фестиваль педагогических идей «Открытый урок» - </w:t>
      </w:r>
      <w:hyperlink r:id="rId4" w:tgtFrame="_blank" w:history="1">
        <w:r w:rsidRPr="00985073">
          <w:rPr>
            <w:rFonts w:ascii="Verdana" w:eastAsia="Times New Roman" w:hAnsi="Verdana" w:cs="Times New Roman"/>
            <w:color w:val="2C7BDE"/>
            <w:sz w:val="20"/>
            <w:szCs w:val="20"/>
            <w:u w:val="single"/>
            <w:lang w:eastAsia="ru-RU"/>
          </w:rPr>
          <w:t>http://festival.1september.ru/</w:t>
        </w:r>
      </w:hyperlink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Загадки и ребусы - </w:t>
      </w:r>
      <w:r w:rsidRPr="00985073">
        <w:rPr>
          <w:rFonts w:ascii="Verdana" w:eastAsia="Times New Roman" w:hAnsi="Verdana" w:cs="Times New Roman"/>
          <w:color w:val="0563C1"/>
          <w:sz w:val="20"/>
          <w:szCs w:val="20"/>
          <w:lang w:eastAsia="ru-RU"/>
        </w:rPr>
        <w:t>https://урок.рф/presentation/21683.html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Материалы по экономике для малышей, рабочая тетрадь, разработки уроков- </w:t>
      </w:r>
      <w:hyperlink r:id="rId5" w:tgtFrame="_blank" w:history="1">
        <w:r w:rsidRPr="00985073">
          <w:rPr>
            <w:rFonts w:ascii="Verdana" w:eastAsia="Times New Roman" w:hAnsi="Verdana" w:cs="Times New Roman"/>
            <w:color w:val="2C7BDE"/>
            <w:sz w:val="20"/>
            <w:szCs w:val="20"/>
            <w:u w:val="single"/>
            <w:lang w:eastAsia="ru-RU"/>
          </w:rPr>
          <w:t>monk-scool6.ucoz.ru</w:t>
        </w:r>
      </w:hyperlink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Интерактивный развлекательно-просветительский </w:t>
      </w:r>
      <w:proofErr w:type="spellStart"/>
      <w:proofErr w:type="gramStart"/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мульт</w:t>
      </w:r>
      <w:proofErr w:type="spellEnd"/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-сериал</w:t>
      </w:r>
      <w:proofErr w:type="gramEnd"/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«Богатый бобрёнок» - </w:t>
      </w:r>
      <w:hyperlink r:id="rId6" w:tgtFrame="_blank" w:history="1">
        <w:r w:rsidRPr="00985073">
          <w:rPr>
            <w:rFonts w:ascii="Verdana" w:eastAsia="Times New Roman" w:hAnsi="Verdana" w:cs="Times New Roman"/>
            <w:color w:val="2C7BDE"/>
            <w:sz w:val="20"/>
            <w:szCs w:val="20"/>
            <w:u w:val="single"/>
            <w:lang w:eastAsia="ru-RU"/>
          </w:rPr>
          <w:t>https://bobrenok.oc3.ru/</w:t>
        </w:r>
      </w:hyperlink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Физминутка </w:t>
      </w:r>
      <w:hyperlink r:id="rId7" w:tgtFrame="_blank" w:history="1">
        <w:r w:rsidRPr="00985073">
          <w:rPr>
            <w:rFonts w:ascii="Verdana" w:eastAsia="Times New Roman" w:hAnsi="Verdana" w:cs="Times New Roman"/>
            <w:color w:val="2C7BDE"/>
            <w:sz w:val="20"/>
            <w:szCs w:val="20"/>
            <w:u w:val="single"/>
            <w:lang w:eastAsia="ru-RU"/>
          </w:rPr>
          <w:t>https://infourok.ru/fizminutki-ritmicheskie-uprazhneniya-na-temu-finansovaya-gramotnost-dlya-doshkolnikov-3716914.html</w:t>
        </w:r>
      </w:hyperlink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Стихи </w:t>
      </w:r>
      <w:r w:rsidRPr="00985073">
        <w:rPr>
          <w:rFonts w:ascii="Verdana" w:eastAsia="Times New Roman" w:hAnsi="Verdana" w:cs="Times New Roman"/>
          <w:color w:val="0563C1"/>
          <w:sz w:val="20"/>
          <w:szCs w:val="20"/>
          <w:lang w:eastAsia="ru-RU"/>
        </w:rPr>
        <w:t>https://урок.рф/library/semejnij_byudzhet_121020.html</w:t>
      </w:r>
    </w:p>
    <w:p w:rsidR="00985073" w:rsidRPr="00985073" w:rsidRDefault="00985073" w:rsidP="0098507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Ход занятия-игры.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Этап – Подготовительный.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Обучающиеся класса заранее делятся на несколько команд. Участники выбирают капитана команды, придумывает название и девиз, связанные с темой финансовой грамотности.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Этап мотивации</w:t>
      </w:r>
    </w:p>
    <w:p w:rsidR="00985073" w:rsidRPr="00985073" w:rsidRDefault="00985073" w:rsidP="0098507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Сейчас, когда наступил 21 век,</w:t>
      </w:r>
    </w:p>
    <w:p w:rsidR="00985073" w:rsidRPr="00985073" w:rsidRDefault="00985073" w:rsidP="0098507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Финансово грамотным должен быть человек.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Разбираться в цене, инвестициях и расходах,</w:t>
      </w:r>
    </w:p>
    <w:p w:rsidR="00985073" w:rsidRPr="00985073" w:rsidRDefault="00985073" w:rsidP="0098507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Чтобы получить, как можно больше дохода.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Рада приветствовать вас, юные финансисты! Благодаря игре мы проверим ваши знания по финансовой грамотности. Для более эффективной работы вы будете работать по группам.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Представление команд (название и девиз).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Перед игрой хотелось бы узнать, с каким настроением вы начинаете игру? Оцените своё настроение, выбрав монету.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Золотая монета – настроение отличное.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Серебряная монета – настроение хорошее, спокойное.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Медная монета – настроение плохое, грустное.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Этап актуализации знаний.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Я с финансами дружу,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Очень ими дорожу!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Буду с ними жить я дружно,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Тратить только куда нужно.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занятиях мы учились правильно обращаться с финансами. Финансовая грамотность помогает научиться управлять деньгами и копить их, избегать финансовых рисков.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Что такое деньги? Как люди используют деньги в жизни?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Деньги играют большую роль в жизни человека. Раньше люди обменивались товарами, но это было крайне неудобно. И тогда были придуманы монеты и купюры. Люди могут обменять деньги на любой товар, а товар на деньги.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Откуда мы можем взять деньги? Сегодня вспомним некоторые источники дохода человека.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Итак, поработаем с вами совместно!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Прошу называйте источники,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Откуда доходы берутся в семействе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Случайно, стабильно, построчно ли?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Человек должен не только зарабатывать, но и тратить деньги правильно, чтобы получить и пользу, и удовлетворение.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Расходы у каждой системы семейной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Зависят от суммы доходов.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семье должна главная выжить идея –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Как встарь «по доходам расходы»!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 поэтому важно учиться рассчитывать деньги. Очень важно уметь грамотно распорядиться денежными средствами, ставить перед собой финансовые цели и находить правильное решение для достижения этих целей.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Этап – Знакомство с правилами игры: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Итак, для игры предлагается 4 категории тем: «Доходы», «Расходы», «Деньги», «Расчёты». В каждой категории по 5 вопросов. Вопросы распределены по степени сложности от 10 до 50 рублей.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Выбрать тему вопроса из списка.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Выбрать стоимость вопроса.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Учитель зачитывает вопрос.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обсуждение правильного ответа у команды имеется 1 минута.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истечении времени, капитан команды озвучивает ответ.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 правильном ответе команда получает деньги, соответствующие стоимости вопроса.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 неправильном ответе – стоимость вопроса забирается, а на вопрос могут отвечать другие команды.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Ведущий фиксирует количество заработанных денег каждой командой на доске.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Команды отвечают на вопросы поочередно.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 выборе «кота в мешке» все команды пишут ответы на листочке и по окончанию 1 минуты сдают листок. За правильный ответ команде выдаются деньги, при неправильном ответе – вычитаются.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завершению игры подсчитывается количество заработанных денег у каждой команды.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Выигрывает команда, которая заработала больше денег.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98507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Физминутка</w:t>
      </w:r>
      <w:proofErr w:type="spellEnd"/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«Страны и деньги»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Во всем мире много стран (обеими руками нарисовать большой круг в воздухе),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Посчитаем: Казахстан (ладони перед собой с широко расставленными пальцами),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Индия, Япония, Россия и Эстония, (загибать пальчики начиная с большого пальца правой руки)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Китай, Корея, Франция, Молдавия, Малайзия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 еще десятки разных, (сжимаем и разжимаем кулачки в ритм словам)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Стран больших разнообразных.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Назову сейчас я вам (щелкаем средними и большими пальцами обеих рук, сжимаем кулачки)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Деньги этих разных стран: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Рубль, доллар, франк, юань, (разжимаем пальцы с указательного на обеих руках начиная с правой)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Лира, евро, лат, динар.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Теперь сначала все начните, (погрозить указательным пальчиком)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 за мною повторите!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Этап – Подведение итогов.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Подведём итоги. Каждая команда подсчитывает, какую сумму удалось заработать за игру. Победителями становятся…</w:t>
      </w:r>
    </w:p>
    <w:p w:rsidR="00985073" w:rsidRPr="00985073" w:rsidRDefault="00985073" w:rsidP="0098507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Желаю Вам считать свои финансы,</w:t>
      </w:r>
    </w:p>
    <w:p w:rsidR="00985073" w:rsidRPr="00985073" w:rsidRDefault="00985073" w:rsidP="0098507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85073" w:rsidRPr="00985073" w:rsidRDefault="00985073" w:rsidP="0098507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Приумножать их каждый день шутя!</w:t>
      </w:r>
    </w:p>
    <w:p w:rsidR="00985073" w:rsidRPr="00985073" w:rsidRDefault="00985073" w:rsidP="0098507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85073" w:rsidRPr="00985073" w:rsidRDefault="00985073" w:rsidP="0098507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Судьба пусть дарит Вам авансы,</w:t>
      </w:r>
    </w:p>
    <w:p w:rsidR="00985073" w:rsidRPr="00985073" w:rsidRDefault="00985073" w:rsidP="0098507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85073" w:rsidRPr="00985073" w:rsidRDefault="00985073" w:rsidP="0098507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Взамен так ничего и не прося!</w:t>
      </w:r>
    </w:p>
    <w:p w:rsidR="00985073" w:rsidRPr="00985073" w:rsidRDefault="00985073" w:rsidP="0098507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85073" w:rsidRPr="00985073" w:rsidRDefault="00985073" w:rsidP="0098507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 в пользу оберните Вы все шансы,</w:t>
      </w:r>
    </w:p>
    <w:p w:rsidR="00985073" w:rsidRPr="00985073" w:rsidRDefault="00985073" w:rsidP="0098507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85073" w:rsidRPr="00985073" w:rsidRDefault="00985073" w:rsidP="0098507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Которые нам жизнь дала!</w:t>
      </w:r>
    </w:p>
    <w:p w:rsidR="00985073" w:rsidRPr="00985073" w:rsidRDefault="00985073" w:rsidP="0098507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85073" w:rsidRPr="00985073" w:rsidRDefault="00985073" w:rsidP="0098507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Пусть будут верными друзья,</w:t>
      </w:r>
    </w:p>
    <w:p w:rsidR="00985073" w:rsidRPr="00985073" w:rsidRDefault="00985073" w:rsidP="0098507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85073" w:rsidRPr="00985073" w:rsidRDefault="00985073" w:rsidP="0098507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достатке жизнь будет всегда!</w:t>
      </w:r>
    </w:p>
    <w:p w:rsidR="00985073" w:rsidRPr="00985073" w:rsidRDefault="00985073" w:rsidP="0098507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85073" w:rsidRPr="00985073" w:rsidRDefault="00985073" w:rsidP="0098507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Желаю много достичь,</w:t>
      </w:r>
    </w:p>
    <w:p w:rsidR="00985073" w:rsidRPr="00985073" w:rsidRDefault="00985073" w:rsidP="0098507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85073" w:rsidRPr="00985073" w:rsidRDefault="00985073" w:rsidP="0098507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Счастливо, радостно Вам жить!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Рефлексия.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Интересен ли был для вас урок?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Что понравилось на уроке?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чём испытывали трудности?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Как могут пригодиться вам в дальнейшем приобретенные знания?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Оцените свою работу на уроке: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Золотая монета – на уроке было интересно, всё полезно, у вас всё получилось.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Серебряная монета – было занятно, но немного непонятно.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Медная монета – надо больше нам трудиться, есть к чему стремиться.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Приложение 1.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47BD5BBE" wp14:editId="46755067">
            <wp:extent cx="8077200" cy="11430000"/>
            <wp:effectExtent l="0" t="0" r="0" b="0"/>
            <wp:docPr id="1" name="Рисунок 1" descr="t1635148033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1635148033a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Приложение 2. Монеты – медная, серебряная, золотая.</w:t>
      </w:r>
    </w:p>
    <w:p w:rsidR="00985073" w:rsidRPr="00985073" w:rsidRDefault="00985073" w:rsidP="0098507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85073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3A451A26" wp14:editId="0808F58E">
            <wp:extent cx="6372225" cy="7620000"/>
            <wp:effectExtent l="0" t="0" r="9525" b="0"/>
            <wp:docPr id="2" name="Рисунок 2" descr="t1635148033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1635148033a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073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5AC10294" wp14:editId="398CD83C">
            <wp:extent cx="7620000" cy="5076825"/>
            <wp:effectExtent l="0" t="0" r="0" b="9525"/>
            <wp:docPr id="3" name="Рисунок 3" descr="t1635148033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1635148033a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073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6B5041EC" wp14:editId="00FDE98F">
            <wp:extent cx="7620000" cy="7620000"/>
            <wp:effectExtent l="0" t="0" r="0" b="0"/>
            <wp:docPr id="4" name="Рисунок 4" descr="t1635148033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1635148033a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8C" w:rsidRDefault="00985073" w:rsidP="00985073">
      <w:r w:rsidRPr="00985073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  <w:t>Опубликовано </w:t>
      </w:r>
      <w:r w:rsidRPr="00985073">
        <w:rPr>
          <w:rFonts w:ascii="Times New Roman" w:eastAsia="Times New Roman" w:hAnsi="Times New Roman" w:cs="Times New Roman"/>
          <w:sz w:val="24"/>
          <w:szCs w:val="24"/>
          <w:lang w:eastAsia="ru-RU"/>
        </w:rPr>
        <w:t>25.10.21 в 10:</w:t>
      </w:r>
      <w:r w:rsidR="00E10ED5" w:rsidRPr="00E10ED5">
        <w:rPr>
          <w:noProof/>
          <w:lang w:eastAsia="ru-RU"/>
        </w:rPr>
        <w:t xml:space="preserve"> </w:t>
      </w:r>
      <w:r w:rsidR="00E10ED5">
        <w:rPr>
          <w:noProof/>
          <w:lang w:eastAsia="ru-RU"/>
        </w:rPr>
        <w:drawing>
          <wp:inline distT="0" distB="0" distL="0" distR="0" wp14:anchorId="78E75D98" wp14:editId="13534898">
            <wp:extent cx="5940425" cy="4455319"/>
            <wp:effectExtent l="0" t="0" r="3175" b="2540"/>
            <wp:docPr id="6" name="Рисунок 6" descr="https://xn--j1ahfl.xn--p1ai/data/ppt_to_html/u293387/p15767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j1ahfl.xn--p1ai/data/ppt_to_html/u293387/p157670/img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ED5">
        <w:rPr>
          <w:noProof/>
          <w:lang w:eastAsia="ru-RU"/>
        </w:rPr>
        <w:drawing>
          <wp:inline distT="0" distB="0" distL="0" distR="0" wp14:anchorId="33353C29" wp14:editId="2F8E6CBA">
            <wp:extent cx="5940425" cy="4455319"/>
            <wp:effectExtent l="0" t="0" r="3175" b="2540"/>
            <wp:docPr id="7" name="Рисунок 7" descr="https://xn--j1ahfl.xn--p1ai/data/ppt_to_html/u293387/p15767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j1ahfl.xn--p1ai/data/ppt_to_html/u293387/p157670/img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ED5">
        <w:rPr>
          <w:noProof/>
          <w:lang w:eastAsia="ru-RU"/>
        </w:rPr>
        <w:drawing>
          <wp:inline distT="0" distB="0" distL="0" distR="0" wp14:anchorId="637E14C9" wp14:editId="2C9D01DB">
            <wp:extent cx="5940425" cy="4455319"/>
            <wp:effectExtent l="0" t="0" r="3175" b="2540"/>
            <wp:docPr id="8" name="Рисунок 8" descr="https://xn--j1ahfl.xn--p1ai/data/ppt_to_html/u293387/p15767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j1ahfl.xn--p1ai/data/ppt_to_html/u293387/p157670/img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ED5">
        <w:rPr>
          <w:noProof/>
          <w:lang w:eastAsia="ru-RU"/>
        </w:rPr>
        <w:drawing>
          <wp:inline distT="0" distB="0" distL="0" distR="0" wp14:anchorId="68CC22A1" wp14:editId="4F893058">
            <wp:extent cx="5940425" cy="4455319"/>
            <wp:effectExtent l="0" t="0" r="3175" b="2540"/>
            <wp:docPr id="9" name="Рисунок 9" descr="https://xn--j1ahfl.xn--p1ai/data/ppt_to_html/u293387/p15767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j1ahfl.xn--p1ai/data/ppt_to_html/u293387/p157670/img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ED5">
        <w:rPr>
          <w:noProof/>
          <w:lang w:eastAsia="ru-RU"/>
        </w:rPr>
        <w:drawing>
          <wp:inline distT="0" distB="0" distL="0" distR="0" wp14:anchorId="7EF8EC7A" wp14:editId="792839FA">
            <wp:extent cx="5940425" cy="4455319"/>
            <wp:effectExtent l="0" t="0" r="3175" b="2540"/>
            <wp:docPr id="10" name="Рисунок 10" descr="https://xn--j1ahfl.xn--p1ai/data/ppt_to_html/u293387/p157670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j1ahfl.xn--p1ai/data/ppt_to_html/u293387/p157670/img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ED5">
        <w:rPr>
          <w:noProof/>
          <w:lang w:eastAsia="ru-RU"/>
        </w:rPr>
        <w:drawing>
          <wp:inline distT="0" distB="0" distL="0" distR="0" wp14:anchorId="4A51CCDB" wp14:editId="2D87F2DB">
            <wp:extent cx="5940425" cy="4455319"/>
            <wp:effectExtent l="0" t="0" r="3175" b="2540"/>
            <wp:docPr id="11" name="Рисунок 11" descr="https://xn--j1ahfl.xn--p1ai/data/ppt_to_html/u293387/p157670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j1ahfl.xn--p1ai/data/ppt_to_html/u293387/p157670/img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ED5">
        <w:rPr>
          <w:noProof/>
          <w:lang w:eastAsia="ru-RU"/>
        </w:rPr>
        <w:drawing>
          <wp:inline distT="0" distB="0" distL="0" distR="0" wp14:anchorId="327CFB70" wp14:editId="704904DB">
            <wp:extent cx="5940425" cy="4455319"/>
            <wp:effectExtent l="0" t="0" r="3175" b="2540"/>
            <wp:docPr id="12" name="Рисунок 12" descr="https://xn--j1ahfl.xn--p1ai/data/ppt_to_html/u293387/p157670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xn--j1ahfl.xn--p1ai/data/ppt_to_html/u293387/p157670/img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ED5">
        <w:rPr>
          <w:noProof/>
          <w:lang w:eastAsia="ru-RU"/>
        </w:rPr>
        <w:drawing>
          <wp:inline distT="0" distB="0" distL="0" distR="0" wp14:anchorId="50BFE0AD" wp14:editId="62FD224F">
            <wp:extent cx="5940425" cy="4455319"/>
            <wp:effectExtent l="0" t="0" r="3175" b="2540"/>
            <wp:docPr id="13" name="Рисунок 13" descr="https://xn--j1ahfl.xn--p1ai/data/ppt_to_html/u293387/p157670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xn--j1ahfl.xn--p1ai/data/ppt_to_html/u293387/p157670/img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ED5">
        <w:rPr>
          <w:noProof/>
          <w:lang w:eastAsia="ru-RU"/>
        </w:rPr>
        <w:drawing>
          <wp:inline distT="0" distB="0" distL="0" distR="0" wp14:anchorId="046BCD0C" wp14:editId="31F9500C">
            <wp:extent cx="5940425" cy="4455319"/>
            <wp:effectExtent l="0" t="0" r="3175" b="2540"/>
            <wp:docPr id="14" name="Рисунок 14" descr="https://xn--j1ahfl.xn--p1ai/data/ppt_to_html/u293387/p157670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xn--j1ahfl.xn--p1ai/data/ppt_to_html/u293387/p157670/img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ED5">
        <w:rPr>
          <w:noProof/>
          <w:lang w:eastAsia="ru-RU"/>
        </w:rPr>
        <w:drawing>
          <wp:inline distT="0" distB="0" distL="0" distR="0" wp14:anchorId="4A419179" wp14:editId="3ED17AC7">
            <wp:extent cx="5940425" cy="4455319"/>
            <wp:effectExtent l="0" t="0" r="3175" b="2540"/>
            <wp:docPr id="15" name="Рисунок 15" descr="https://xn--j1ahfl.xn--p1ai/data/ppt_to_html/u293387/p157670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xn--j1ahfl.xn--p1ai/data/ppt_to_html/u293387/p157670/img1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ED5">
        <w:rPr>
          <w:noProof/>
          <w:lang w:eastAsia="ru-RU"/>
        </w:rPr>
        <w:drawing>
          <wp:inline distT="0" distB="0" distL="0" distR="0" wp14:anchorId="09379863" wp14:editId="276A51FB">
            <wp:extent cx="5940425" cy="4455319"/>
            <wp:effectExtent l="0" t="0" r="3175" b="2540"/>
            <wp:docPr id="16" name="Рисунок 16" descr="https://xn--j1ahfl.xn--p1ai/data/ppt_to_html/u293387/p157670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xn--j1ahfl.xn--p1ai/data/ppt_to_html/u293387/p157670/img2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ED5">
        <w:rPr>
          <w:noProof/>
          <w:lang w:eastAsia="ru-RU"/>
        </w:rPr>
        <w:drawing>
          <wp:inline distT="0" distB="0" distL="0" distR="0" wp14:anchorId="1F108532" wp14:editId="3CB6DA29">
            <wp:extent cx="5940425" cy="4455319"/>
            <wp:effectExtent l="0" t="0" r="3175" b="2540"/>
            <wp:docPr id="17" name="Рисунок 17" descr="https://xn--j1ahfl.xn--p1ai/data/ppt_to_html/u293387/p157670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xn--j1ahfl.xn--p1ai/data/ppt_to_html/u293387/p157670/img2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ED5">
        <w:rPr>
          <w:noProof/>
          <w:lang w:eastAsia="ru-RU"/>
        </w:rPr>
        <w:drawing>
          <wp:inline distT="0" distB="0" distL="0" distR="0" wp14:anchorId="79DD691D" wp14:editId="3CD7A23D">
            <wp:extent cx="5940425" cy="4455319"/>
            <wp:effectExtent l="0" t="0" r="3175" b="2540"/>
            <wp:docPr id="18" name="Рисунок 18" descr="https://xn--j1ahfl.xn--p1ai/data/ppt_to_html/u293387/p157670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xn--j1ahfl.xn--p1ai/data/ppt_to_html/u293387/p157670/img2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ED5">
        <w:rPr>
          <w:noProof/>
          <w:lang w:eastAsia="ru-RU"/>
        </w:rPr>
        <w:drawing>
          <wp:inline distT="0" distB="0" distL="0" distR="0" wp14:anchorId="0FF51B7D" wp14:editId="19BC47AD">
            <wp:extent cx="5940425" cy="4455319"/>
            <wp:effectExtent l="0" t="0" r="3175" b="2540"/>
            <wp:docPr id="19" name="Рисунок 19" descr="https://xn--j1ahfl.xn--p1ai/data/ppt_to_html/u293387/p157670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xn--j1ahfl.xn--p1ai/data/ppt_to_html/u293387/p157670/img2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4B0BBB">
        <w:rPr>
          <w:noProof/>
          <w:lang w:eastAsia="ru-RU"/>
        </w:rPr>
        <w:drawing>
          <wp:inline distT="0" distB="0" distL="0" distR="0" wp14:anchorId="2AB6F11F" wp14:editId="578DD2DA">
            <wp:extent cx="9972675" cy="7207784"/>
            <wp:effectExtent l="0" t="0" r="0" b="0"/>
            <wp:docPr id="20" name="Рисунок 20" descr="https://catherineasquithgallery.com/uploads/posts/2021-12/1639748618_37-catherineasquithgallery-com-p-rozovii-fon-s-dengami-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12/1639748618_37-catherineasquithgallery-com-p-rozovii-fon-s-dengami-9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4222" cy="721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E10ED5">
        <w:rPr>
          <w:noProof/>
          <w:lang w:eastAsia="ru-RU"/>
        </w:rPr>
        <w:drawing>
          <wp:inline distT="0" distB="0" distL="0" distR="0" wp14:anchorId="0B4CC43D" wp14:editId="1B11021F">
            <wp:extent cx="5940425" cy="4455319"/>
            <wp:effectExtent l="0" t="0" r="3175" b="2540"/>
            <wp:docPr id="5" name="Рисунок 5" descr="https://xn--j1ahfl.xn--p1ai/data/ppt_to_html/u293387/p15767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j1ahfl.xn--p1ai/data/ppt_to_html/u293387/p157670/img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418C" w:rsidSect="004B0BB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486"/>
    <w:rsid w:val="00434486"/>
    <w:rsid w:val="004B0BBB"/>
    <w:rsid w:val="005628FB"/>
    <w:rsid w:val="00985073"/>
    <w:rsid w:val="00CD418C"/>
    <w:rsid w:val="00E10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F3C1A2-5035-4CB6-811A-36545574A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0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13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032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49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https://infourok.ru/fizminutki-ritmicheskie-uprazhneniya-na-temu-finansovaya-gramotnost-dlya-doshkolnikov-3716914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bobrenok.oc3.ru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hyperlink" Target="http://monk-scool6.ucoz.ru/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hyperlink" Target="http://festival.1september.ru/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30</Pages>
  <Words>1173</Words>
  <Characters>6687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Учитель</cp:lastModifiedBy>
  <cp:revision>6</cp:revision>
  <cp:lastPrinted>2023-11-20T10:22:00Z</cp:lastPrinted>
  <dcterms:created xsi:type="dcterms:W3CDTF">2023-10-30T05:26:00Z</dcterms:created>
  <dcterms:modified xsi:type="dcterms:W3CDTF">2023-11-20T10:57:00Z</dcterms:modified>
</cp:coreProperties>
</file>